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97" w:rsidRPr="00B80D34" w:rsidRDefault="00372297" w:rsidP="00FE461A">
      <w:pPr>
        <w:rPr>
          <w:rFonts w:ascii="方正小标宋简体" w:eastAsia="方正小标宋简体" w:hAnsi="华文中宋"/>
          <w:snapToGrid w:val="0"/>
          <w:color w:val="FF0000"/>
          <w:spacing w:val="13"/>
          <w:w w:val="70"/>
          <w:kern w:val="0"/>
          <w:sz w:val="100"/>
          <w:szCs w:val="100"/>
        </w:rPr>
      </w:pPr>
      <w:r w:rsidRPr="00080EAE">
        <w:rPr>
          <w:rFonts w:ascii="方正小标宋简体" w:eastAsia="方正小标宋简体" w:hAnsi="华文中宋" w:cs="方正小标宋简体" w:hint="eastAsia"/>
          <w:snapToGrid w:val="0"/>
          <w:color w:val="FF0000"/>
          <w:spacing w:val="45"/>
          <w:kern w:val="0"/>
          <w:sz w:val="100"/>
          <w:szCs w:val="100"/>
          <w:fitText w:val="8628" w:id="378776832"/>
        </w:rPr>
        <w:t>重庆大学信息学</w:t>
      </w:r>
      <w:r w:rsidRPr="00080EAE">
        <w:rPr>
          <w:rFonts w:ascii="方正小标宋简体" w:eastAsia="方正小标宋简体" w:hAnsi="华文中宋" w:cs="方正小标宋简体" w:hint="eastAsia"/>
          <w:snapToGrid w:val="0"/>
          <w:color w:val="FF0000"/>
          <w:spacing w:val="-1"/>
          <w:kern w:val="0"/>
          <w:sz w:val="100"/>
          <w:szCs w:val="100"/>
          <w:fitText w:val="8628" w:id="378776832"/>
        </w:rPr>
        <w:t>部</w:t>
      </w:r>
    </w:p>
    <w:p w:rsidR="00EA7A73" w:rsidRDefault="00EA7A73" w:rsidP="00EA7A73">
      <w:pPr>
        <w:jc w:val="center"/>
        <w:rPr>
          <w:b/>
          <w:bCs/>
          <w:sz w:val="32"/>
          <w:szCs w:val="32"/>
        </w:rPr>
      </w:pPr>
      <w:r w:rsidRPr="00246E96">
        <w:rPr>
          <w:rFonts w:cs="宋体" w:hint="eastAsia"/>
          <w:sz w:val="32"/>
          <w:szCs w:val="32"/>
        </w:rPr>
        <w:t>重大信息</w:t>
      </w:r>
      <w:r w:rsidRPr="00051313">
        <w:rPr>
          <w:rFonts w:cs="宋体" w:hint="eastAsia"/>
          <w:sz w:val="32"/>
          <w:szCs w:val="32"/>
        </w:rPr>
        <w:t>〔</w:t>
      </w:r>
      <w:r>
        <w:rPr>
          <w:sz w:val="32"/>
          <w:szCs w:val="32"/>
        </w:rPr>
        <w:t>201</w:t>
      </w:r>
      <w:r>
        <w:rPr>
          <w:rFonts w:hint="eastAsia"/>
          <w:sz w:val="32"/>
          <w:szCs w:val="32"/>
        </w:rPr>
        <w:t>3</w:t>
      </w:r>
      <w:r w:rsidRPr="00051313">
        <w:rPr>
          <w:rFonts w:cs="宋体" w:hint="eastAsia"/>
          <w:sz w:val="32"/>
          <w:szCs w:val="32"/>
        </w:rPr>
        <w:t>〕</w:t>
      </w:r>
      <w:r>
        <w:rPr>
          <w:rFonts w:hint="eastAsia"/>
          <w:sz w:val="32"/>
          <w:szCs w:val="32"/>
        </w:rPr>
        <w:t>7</w:t>
      </w:r>
      <w:r w:rsidRPr="00246E96">
        <w:rPr>
          <w:rFonts w:cs="宋体" w:hint="eastAsia"/>
          <w:sz w:val="32"/>
          <w:szCs w:val="32"/>
        </w:rPr>
        <w:t>号</w:t>
      </w:r>
    </w:p>
    <w:p w:rsidR="00372297" w:rsidRDefault="00C147A2" w:rsidP="00FE461A">
      <w:pPr>
        <w:rPr>
          <w:b/>
          <w:bCs/>
          <w:sz w:val="32"/>
          <w:szCs w:val="32"/>
        </w:rPr>
      </w:pPr>
      <w:r w:rsidRPr="00C147A2">
        <w:rPr>
          <w:noProof/>
        </w:rPr>
        <w:pict>
          <v:line id="_x0000_s1026" style="position:absolute;left:0;text-align:left;z-index:251658240" from="0,19.5pt" to="442.2pt,19.5pt" strokecolor="red" strokeweight="2.5pt"/>
        </w:pict>
      </w:r>
    </w:p>
    <w:p w:rsidR="00372297" w:rsidRPr="008719C0" w:rsidRDefault="00372297" w:rsidP="00BC6797">
      <w:pPr>
        <w:jc w:val="center"/>
        <w:rPr>
          <w:rFonts w:ascii="方正小标宋简体" w:eastAsia="方正小标宋简体"/>
          <w:sz w:val="36"/>
          <w:szCs w:val="36"/>
        </w:rPr>
      </w:pPr>
      <w:r w:rsidRPr="008719C0">
        <w:rPr>
          <w:rFonts w:ascii="方正小标宋简体" w:eastAsia="方正小标宋简体" w:hint="eastAsia"/>
          <w:sz w:val="36"/>
          <w:szCs w:val="36"/>
        </w:rPr>
        <w:t>信息学部关于</w:t>
      </w:r>
      <w:r w:rsidR="003E755A">
        <w:rPr>
          <w:rFonts w:ascii="方正小标宋简体" w:eastAsia="方正小标宋简体" w:hint="eastAsia"/>
          <w:sz w:val="36"/>
          <w:szCs w:val="36"/>
        </w:rPr>
        <w:t>召开</w:t>
      </w:r>
      <w:r w:rsidRPr="008719C0">
        <w:rPr>
          <w:rFonts w:ascii="方正小标宋简体" w:eastAsia="方正小标宋简体"/>
          <w:sz w:val="36"/>
          <w:szCs w:val="36"/>
        </w:rPr>
        <w:t>2012-2013</w:t>
      </w:r>
      <w:r w:rsidRPr="008719C0">
        <w:rPr>
          <w:rFonts w:ascii="方正小标宋简体" w:eastAsia="方正小标宋简体" w:hint="eastAsia"/>
          <w:sz w:val="36"/>
          <w:szCs w:val="36"/>
        </w:rPr>
        <w:t>学年八、九、十级岗位教师工作</w:t>
      </w:r>
      <w:r w:rsidR="00E43129">
        <w:rPr>
          <w:rFonts w:ascii="方正小标宋简体" w:eastAsia="方正小标宋简体" w:hint="eastAsia"/>
          <w:sz w:val="36"/>
          <w:szCs w:val="36"/>
        </w:rPr>
        <w:t>总结</w:t>
      </w:r>
      <w:r w:rsidR="00D078EB">
        <w:rPr>
          <w:rFonts w:ascii="方正小标宋简体" w:eastAsia="方正小标宋简体" w:hint="eastAsia"/>
          <w:sz w:val="36"/>
          <w:szCs w:val="36"/>
        </w:rPr>
        <w:t>交流会</w:t>
      </w:r>
      <w:r w:rsidRPr="008719C0">
        <w:rPr>
          <w:rFonts w:ascii="方正小标宋简体" w:eastAsia="方正小标宋简体" w:hint="eastAsia"/>
          <w:sz w:val="36"/>
          <w:szCs w:val="36"/>
        </w:rPr>
        <w:t>的通知</w:t>
      </w:r>
    </w:p>
    <w:p w:rsidR="00372297" w:rsidRPr="00E43129" w:rsidRDefault="00372297" w:rsidP="003375C3">
      <w:pPr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</w:p>
    <w:p w:rsidR="00372297" w:rsidRPr="008719C0" w:rsidRDefault="00372297" w:rsidP="003375C3">
      <w:pPr>
        <w:rPr>
          <w:rFonts w:ascii="仿宋_GB2312" w:eastAsia="仿宋_GB2312"/>
          <w:sz w:val="30"/>
          <w:szCs w:val="30"/>
        </w:rPr>
      </w:pPr>
      <w:r w:rsidRPr="008719C0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信息学部各单位：</w:t>
      </w:r>
    </w:p>
    <w:p w:rsidR="00372297" w:rsidRPr="00E11EEF" w:rsidRDefault="00372297" w:rsidP="00396A1B">
      <w:pPr>
        <w:ind w:firstLineChars="250" w:firstLine="750"/>
        <w:rPr>
          <w:rFonts w:ascii="仿宋_GB2312" w:eastAsia="仿宋_GB2312" w:hAnsi="宋体"/>
          <w:sz w:val="30"/>
          <w:szCs w:val="30"/>
        </w:rPr>
      </w:pPr>
      <w:r w:rsidRPr="008719C0">
        <w:rPr>
          <w:rFonts w:ascii="仿宋_GB2312" w:eastAsia="仿宋_GB2312" w:hAnsi="宋体" w:hint="eastAsia"/>
          <w:sz w:val="30"/>
          <w:szCs w:val="30"/>
        </w:rPr>
        <w:t>根据重庆大学《关于开展</w:t>
      </w:r>
      <w:r w:rsidRPr="008719C0">
        <w:rPr>
          <w:rFonts w:ascii="仿宋_GB2312" w:eastAsia="仿宋_GB2312" w:hAnsi="宋体"/>
          <w:sz w:val="30"/>
          <w:szCs w:val="30"/>
        </w:rPr>
        <w:t>2012-2013</w:t>
      </w:r>
      <w:r w:rsidRPr="008719C0">
        <w:rPr>
          <w:rFonts w:ascii="仿宋_GB2312" w:eastAsia="仿宋_GB2312" w:hAnsi="宋体" w:hint="eastAsia"/>
          <w:sz w:val="30"/>
          <w:szCs w:val="30"/>
        </w:rPr>
        <w:t>学年学院考评工作的通知》（重大校〔</w:t>
      </w:r>
      <w:r w:rsidRPr="008719C0">
        <w:rPr>
          <w:rFonts w:ascii="仿宋_GB2312" w:eastAsia="仿宋_GB2312" w:hAnsi="宋体"/>
          <w:sz w:val="30"/>
          <w:szCs w:val="30"/>
        </w:rPr>
        <w:t>2013</w:t>
      </w:r>
      <w:r w:rsidRPr="008719C0">
        <w:rPr>
          <w:rFonts w:ascii="仿宋_GB2312" w:eastAsia="仿宋_GB2312" w:hAnsi="宋体" w:hint="eastAsia"/>
          <w:sz w:val="30"/>
          <w:szCs w:val="30"/>
        </w:rPr>
        <w:t>〕</w:t>
      </w:r>
      <w:r w:rsidRPr="008719C0">
        <w:rPr>
          <w:rFonts w:ascii="仿宋_GB2312" w:eastAsia="仿宋_GB2312" w:hAnsi="宋体"/>
          <w:sz w:val="30"/>
          <w:szCs w:val="30"/>
        </w:rPr>
        <w:t>137</w:t>
      </w:r>
      <w:r w:rsidRPr="008719C0">
        <w:rPr>
          <w:rFonts w:ascii="仿宋_GB2312" w:eastAsia="仿宋_GB2312" w:hAnsi="宋体" w:hint="eastAsia"/>
          <w:sz w:val="30"/>
          <w:szCs w:val="30"/>
        </w:rPr>
        <w:t>号）和《关于学院学年度考评工作的补充通知》（重大校人〔</w:t>
      </w:r>
      <w:r w:rsidRPr="008719C0">
        <w:rPr>
          <w:rFonts w:ascii="仿宋_GB2312" w:eastAsia="仿宋_GB2312" w:hAnsi="宋体"/>
          <w:sz w:val="30"/>
          <w:szCs w:val="30"/>
        </w:rPr>
        <w:t>2013</w:t>
      </w:r>
      <w:r w:rsidRPr="008719C0">
        <w:rPr>
          <w:rFonts w:ascii="仿宋_GB2312" w:eastAsia="仿宋_GB2312" w:hAnsi="宋体" w:hint="eastAsia"/>
          <w:sz w:val="30"/>
          <w:szCs w:val="30"/>
        </w:rPr>
        <w:t>〕</w:t>
      </w:r>
      <w:r w:rsidRPr="008719C0">
        <w:rPr>
          <w:rFonts w:ascii="仿宋_GB2312" w:eastAsia="仿宋_GB2312" w:hAnsi="宋体"/>
          <w:sz w:val="30"/>
          <w:szCs w:val="30"/>
        </w:rPr>
        <w:t>39</w:t>
      </w:r>
      <w:r w:rsidRPr="008719C0">
        <w:rPr>
          <w:rFonts w:ascii="仿宋_GB2312" w:eastAsia="仿宋_GB2312" w:hAnsi="宋体" w:hint="eastAsia"/>
          <w:sz w:val="30"/>
          <w:szCs w:val="30"/>
        </w:rPr>
        <w:t>号）</w:t>
      </w:r>
      <w:r>
        <w:rPr>
          <w:rFonts w:ascii="仿宋_GB2312" w:eastAsia="仿宋_GB2312" w:hAnsi="宋体" w:hint="eastAsia"/>
          <w:sz w:val="30"/>
          <w:szCs w:val="30"/>
        </w:rPr>
        <w:t>的</w:t>
      </w:r>
      <w:r w:rsidRPr="008719C0">
        <w:rPr>
          <w:rFonts w:ascii="仿宋_GB2312" w:eastAsia="仿宋_GB2312" w:hAnsi="宋体" w:hint="eastAsia"/>
          <w:sz w:val="30"/>
          <w:szCs w:val="30"/>
        </w:rPr>
        <w:t>要求，信息学部</w:t>
      </w:r>
      <w:r>
        <w:rPr>
          <w:rFonts w:ascii="仿宋_GB2312" w:eastAsia="仿宋_GB2312" w:hAnsi="宋体" w:hint="eastAsia"/>
          <w:sz w:val="30"/>
          <w:szCs w:val="30"/>
        </w:rPr>
        <w:t>定</w:t>
      </w:r>
      <w:r w:rsidR="00D078EB">
        <w:rPr>
          <w:rFonts w:ascii="仿宋_GB2312" w:eastAsia="仿宋_GB2312" w:hAnsi="宋体" w:hint="eastAsia"/>
          <w:sz w:val="30"/>
          <w:szCs w:val="30"/>
        </w:rPr>
        <w:t>于6月27日</w:t>
      </w:r>
      <w:r w:rsidR="00E11EEF">
        <w:rPr>
          <w:rFonts w:ascii="仿宋_GB2312" w:eastAsia="仿宋_GB2312" w:hAnsi="宋体" w:hint="eastAsia"/>
          <w:sz w:val="30"/>
          <w:szCs w:val="30"/>
        </w:rPr>
        <w:t>召开</w:t>
      </w:r>
      <w:r w:rsidR="00D078EB">
        <w:rPr>
          <w:rFonts w:ascii="仿宋_GB2312" w:eastAsia="仿宋_GB2312" w:hAnsi="宋体" w:hint="eastAsia"/>
          <w:sz w:val="30"/>
          <w:szCs w:val="30"/>
        </w:rPr>
        <w:t>2012-2013学年八、九、十级岗位</w:t>
      </w:r>
      <w:r w:rsidRPr="008719C0">
        <w:rPr>
          <w:rFonts w:ascii="仿宋_GB2312" w:eastAsia="仿宋_GB2312" w:hAnsi="宋体" w:hint="eastAsia"/>
          <w:sz w:val="30"/>
          <w:szCs w:val="30"/>
        </w:rPr>
        <w:t>教师</w:t>
      </w:r>
      <w:r w:rsidR="00D078EB">
        <w:rPr>
          <w:rFonts w:ascii="仿宋_GB2312" w:eastAsia="仿宋_GB2312" w:hAnsi="宋体" w:hint="eastAsia"/>
          <w:sz w:val="30"/>
          <w:szCs w:val="30"/>
        </w:rPr>
        <w:t>的</w:t>
      </w:r>
      <w:r w:rsidR="00E43129">
        <w:rPr>
          <w:rFonts w:ascii="仿宋_GB2312" w:eastAsia="仿宋_GB2312" w:hAnsi="宋体" w:hint="eastAsia"/>
          <w:sz w:val="30"/>
          <w:szCs w:val="30"/>
        </w:rPr>
        <w:t>工作总结</w:t>
      </w:r>
      <w:r w:rsidR="00D078EB">
        <w:rPr>
          <w:rFonts w:ascii="仿宋_GB2312" w:eastAsia="仿宋_GB2312" w:hAnsi="宋体" w:hint="eastAsia"/>
          <w:sz w:val="30"/>
          <w:szCs w:val="30"/>
        </w:rPr>
        <w:t>交流会</w:t>
      </w:r>
      <w:r w:rsidRPr="008719C0">
        <w:rPr>
          <w:rFonts w:ascii="仿宋_GB2312" w:eastAsia="仿宋_GB2312" w:hAnsi="宋体" w:hint="eastAsia"/>
          <w:sz w:val="30"/>
          <w:szCs w:val="30"/>
        </w:rPr>
        <w:t>。现将有关事项通知如下：</w:t>
      </w:r>
    </w:p>
    <w:p w:rsidR="00372297" w:rsidRPr="008719C0" w:rsidRDefault="00E11EEF" w:rsidP="000F153D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一</w:t>
      </w:r>
      <w:r w:rsidR="00372297">
        <w:rPr>
          <w:rFonts w:ascii="仿宋_GB2312" w:eastAsia="仿宋_GB2312" w:hAnsi="宋体" w:hint="eastAsia"/>
          <w:sz w:val="30"/>
          <w:szCs w:val="30"/>
        </w:rPr>
        <w:t>、</w:t>
      </w:r>
      <w:r w:rsidR="00372297" w:rsidRPr="008719C0">
        <w:rPr>
          <w:rFonts w:ascii="仿宋_GB2312" w:eastAsia="仿宋_GB2312" w:hAnsi="宋体" w:hint="eastAsia"/>
          <w:sz w:val="30"/>
          <w:szCs w:val="30"/>
        </w:rPr>
        <w:t>学部于</w:t>
      </w:r>
      <w:r w:rsidR="00372297" w:rsidRPr="008719C0">
        <w:rPr>
          <w:rFonts w:ascii="仿宋_GB2312" w:eastAsia="仿宋_GB2312" w:hAnsi="宋体"/>
          <w:sz w:val="30"/>
          <w:szCs w:val="30"/>
        </w:rPr>
        <w:t>6</w:t>
      </w:r>
      <w:r w:rsidR="00372297" w:rsidRPr="008719C0">
        <w:rPr>
          <w:rFonts w:ascii="仿宋_GB2312" w:eastAsia="仿宋_GB2312" w:hAnsi="宋体" w:hint="eastAsia"/>
          <w:sz w:val="30"/>
          <w:szCs w:val="30"/>
        </w:rPr>
        <w:t>月</w:t>
      </w:r>
      <w:r w:rsidR="00372297" w:rsidRPr="008719C0">
        <w:rPr>
          <w:rFonts w:ascii="仿宋_GB2312" w:eastAsia="仿宋_GB2312" w:hAnsi="宋体"/>
          <w:sz w:val="30"/>
          <w:szCs w:val="30"/>
        </w:rPr>
        <w:t>2</w:t>
      </w:r>
      <w:r w:rsidR="00396A1B">
        <w:rPr>
          <w:rFonts w:ascii="仿宋_GB2312" w:eastAsia="仿宋_GB2312" w:hAnsi="宋体" w:hint="eastAsia"/>
          <w:sz w:val="30"/>
          <w:szCs w:val="30"/>
        </w:rPr>
        <w:t>7</w:t>
      </w:r>
      <w:r w:rsidR="00372297" w:rsidRPr="008719C0">
        <w:rPr>
          <w:rFonts w:ascii="仿宋_GB2312" w:eastAsia="仿宋_GB2312" w:hAnsi="宋体" w:hint="eastAsia"/>
          <w:sz w:val="30"/>
          <w:szCs w:val="30"/>
        </w:rPr>
        <w:t>日（周</w:t>
      </w:r>
      <w:r w:rsidR="00396A1B">
        <w:rPr>
          <w:rFonts w:ascii="仿宋_GB2312" w:eastAsia="仿宋_GB2312" w:hAnsi="宋体" w:hint="eastAsia"/>
          <w:sz w:val="30"/>
          <w:szCs w:val="30"/>
        </w:rPr>
        <w:t>四</w:t>
      </w:r>
      <w:r w:rsidR="00372297" w:rsidRPr="008719C0">
        <w:rPr>
          <w:rFonts w:ascii="仿宋_GB2312" w:eastAsia="仿宋_GB2312" w:hAnsi="宋体" w:hint="eastAsia"/>
          <w:sz w:val="30"/>
          <w:szCs w:val="30"/>
        </w:rPr>
        <w:t>）</w:t>
      </w:r>
      <w:r w:rsidR="00492CE8">
        <w:rPr>
          <w:rFonts w:ascii="仿宋_GB2312" w:eastAsia="仿宋_GB2312" w:hAnsi="宋体" w:hint="eastAsia"/>
          <w:sz w:val="30"/>
          <w:szCs w:val="30"/>
        </w:rPr>
        <w:t>上</w:t>
      </w:r>
      <w:r w:rsidR="00372297" w:rsidRPr="008719C0">
        <w:rPr>
          <w:rFonts w:ascii="仿宋_GB2312" w:eastAsia="仿宋_GB2312" w:hAnsi="宋体" w:hint="eastAsia"/>
          <w:sz w:val="30"/>
          <w:szCs w:val="30"/>
        </w:rPr>
        <w:t>午</w:t>
      </w:r>
      <w:r w:rsidR="00492CE8">
        <w:rPr>
          <w:rFonts w:ascii="仿宋_GB2312" w:eastAsia="仿宋_GB2312" w:hAnsi="宋体" w:hint="eastAsia"/>
          <w:sz w:val="30"/>
          <w:szCs w:val="30"/>
        </w:rPr>
        <w:t>9</w:t>
      </w:r>
      <w:r w:rsidR="00372297" w:rsidRPr="008719C0">
        <w:rPr>
          <w:rFonts w:ascii="仿宋_GB2312" w:eastAsia="仿宋_GB2312" w:hAnsi="宋体"/>
          <w:sz w:val="30"/>
          <w:szCs w:val="30"/>
        </w:rPr>
        <w:t>:00</w:t>
      </w:r>
      <w:r w:rsidR="00EA7A73">
        <w:rPr>
          <w:rFonts w:ascii="仿宋_GB2312" w:eastAsia="仿宋_GB2312" w:hAnsi="宋体" w:hint="eastAsia"/>
          <w:sz w:val="30"/>
          <w:szCs w:val="30"/>
        </w:rPr>
        <w:t>在主教</w:t>
      </w:r>
      <w:r w:rsidR="00E43129">
        <w:rPr>
          <w:rFonts w:ascii="仿宋_GB2312" w:eastAsia="仿宋_GB2312" w:hAnsi="宋体" w:hint="eastAsia"/>
          <w:sz w:val="30"/>
          <w:szCs w:val="30"/>
        </w:rPr>
        <w:t>学楼</w:t>
      </w:r>
      <w:r w:rsidR="00EA7A73">
        <w:rPr>
          <w:rFonts w:ascii="仿宋_GB2312" w:eastAsia="仿宋_GB2312" w:hAnsi="宋体" w:hint="eastAsia"/>
          <w:sz w:val="30"/>
          <w:szCs w:val="30"/>
        </w:rPr>
        <w:t>515</w:t>
      </w:r>
      <w:r w:rsidR="00372297" w:rsidRPr="008719C0">
        <w:rPr>
          <w:rFonts w:ascii="仿宋_GB2312" w:eastAsia="仿宋_GB2312" w:hAnsi="宋体" w:hint="eastAsia"/>
          <w:sz w:val="30"/>
          <w:szCs w:val="30"/>
        </w:rPr>
        <w:t>召开八、九、十级岗位教师</w:t>
      </w:r>
      <w:r w:rsidR="00492CE8">
        <w:rPr>
          <w:rFonts w:ascii="仿宋_GB2312" w:eastAsia="仿宋_GB2312" w:hAnsi="宋体" w:hint="eastAsia"/>
          <w:sz w:val="30"/>
          <w:szCs w:val="30"/>
        </w:rPr>
        <w:t>工作</w:t>
      </w:r>
      <w:r w:rsidR="005C6DAC">
        <w:rPr>
          <w:rFonts w:ascii="仿宋_GB2312" w:eastAsia="仿宋_GB2312" w:hAnsi="宋体" w:hint="eastAsia"/>
          <w:sz w:val="30"/>
          <w:szCs w:val="30"/>
        </w:rPr>
        <w:t>总结</w:t>
      </w:r>
      <w:r w:rsidR="00492CE8">
        <w:rPr>
          <w:rFonts w:ascii="仿宋_GB2312" w:eastAsia="仿宋_GB2312" w:hAnsi="宋体" w:hint="eastAsia"/>
          <w:sz w:val="30"/>
          <w:szCs w:val="30"/>
        </w:rPr>
        <w:t>交流会</w:t>
      </w:r>
      <w:r w:rsidR="00372297" w:rsidRPr="008719C0">
        <w:rPr>
          <w:rFonts w:ascii="仿宋_GB2312" w:eastAsia="仿宋_GB2312" w:hAnsi="宋体" w:hint="eastAsia"/>
          <w:sz w:val="30"/>
          <w:szCs w:val="30"/>
        </w:rPr>
        <w:t>，</w:t>
      </w:r>
      <w:r w:rsidR="004D01B3">
        <w:rPr>
          <w:rFonts w:ascii="仿宋_GB2312" w:eastAsia="仿宋_GB2312" w:hAnsi="宋体" w:hint="eastAsia"/>
          <w:sz w:val="30"/>
          <w:szCs w:val="30"/>
        </w:rPr>
        <w:t>学部八、九、十级岗位教师和院长书记联席会成员</w:t>
      </w:r>
      <w:r w:rsidR="002045D6">
        <w:rPr>
          <w:rFonts w:ascii="仿宋_GB2312" w:eastAsia="仿宋_GB2312" w:hAnsi="宋体" w:hint="eastAsia"/>
          <w:sz w:val="30"/>
          <w:szCs w:val="30"/>
        </w:rPr>
        <w:t>参加会议。交流会上</w:t>
      </w:r>
      <w:r w:rsidR="00372297" w:rsidRPr="008719C0">
        <w:rPr>
          <w:rFonts w:ascii="仿宋_GB2312" w:eastAsia="仿宋_GB2312" w:hint="eastAsia"/>
          <w:sz w:val="30"/>
          <w:szCs w:val="30"/>
        </w:rPr>
        <w:t>教</w:t>
      </w:r>
      <w:r w:rsidR="00372297" w:rsidRPr="008719C0">
        <w:rPr>
          <w:rFonts w:ascii="仿宋_GB2312" w:eastAsia="仿宋_GB2312" w:hAnsi="宋体" w:hint="eastAsia"/>
          <w:sz w:val="30"/>
          <w:szCs w:val="30"/>
        </w:rPr>
        <w:t>师陈述履职情况</w:t>
      </w:r>
      <w:r w:rsidR="00372297" w:rsidRPr="008719C0">
        <w:rPr>
          <w:rFonts w:ascii="仿宋_GB2312" w:eastAsia="仿宋_GB2312" w:hAnsi="宋体"/>
          <w:sz w:val="30"/>
          <w:szCs w:val="30"/>
        </w:rPr>
        <w:t>5-6</w:t>
      </w:r>
      <w:r w:rsidR="00372297" w:rsidRPr="008719C0">
        <w:rPr>
          <w:rFonts w:ascii="仿宋_GB2312" w:eastAsia="仿宋_GB2312" w:hAnsi="宋体" w:hint="eastAsia"/>
          <w:sz w:val="30"/>
          <w:szCs w:val="30"/>
        </w:rPr>
        <w:t>分钟、交流</w:t>
      </w:r>
      <w:r w:rsidR="00492CE8">
        <w:rPr>
          <w:rFonts w:ascii="仿宋_GB2312" w:eastAsia="仿宋_GB2312" w:hAnsi="宋体" w:hint="eastAsia"/>
          <w:sz w:val="30"/>
          <w:szCs w:val="30"/>
        </w:rPr>
        <w:t>2</w:t>
      </w:r>
      <w:r w:rsidR="00372297" w:rsidRPr="008719C0">
        <w:rPr>
          <w:rFonts w:ascii="仿宋_GB2312" w:eastAsia="仿宋_GB2312" w:hAnsi="宋体" w:hint="eastAsia"/>
          <w:sz w:val="30"/>
          <w:szCs w:val="30"/>
        </w:rPr>
        <w:t>分钟，</w:t>
      </w:r>
      <w:r w:rsidR="002045D6">
        <w:rPr>
          <w:rFonts w:ascii="仿宋_GB2312" w:eastAsia="仿宋_GB2312" w:hAnsi="宋体" w:hint="eastAsia"/>
          <w:sz w:val="30"/>
          <w:szCs w:val="30"/>
        </w:rPr>
        <w:t>院长书记联席会成员和参加交流的教师对教师</w:t>
      </w:r>
      <w:r w:rsidR="00372297" w:rsidRPr="008719C0">
        <w:rPr>
          <w:rFonts w:ascii="仿宋_GB2312" w:eastAsia="仿宋_GB2312" w:hAnsi="宋体" w:hint="eastAsia"/>
          <w:sz w:val="30"/>
          <w:szCs w:val="30"/>
        </w:rPr>
        <w:t>履职情况</w:t>
      </w:r>
      <w:r w:rsidR="004D01B3">
        <w:rPr>
          <w:rFonts w:ascii="仿宋_GB2312" w:eastAsia="仿宋_GB2312" w:hAnsi="宋体" w:hint="eastAsia"/>
          <w:sz w:val="30"/>
          <w:szCs w:val="30"/>
        </w:rPr>
        <w:t>进行评价和自我评价。学部汇总教师评价结果</w:t>
      </w:r>
      <w:r w:rsidR="002045D6">
        <w:rPr>
          <w:rFonts w:ascii="仿宋_GB2312" w:eastAsia="仿宋_GB2312" w:hAnsi="宋体" w:hint="eastAsia"/>
          <w:sz w:val="30"/>
          <w:szCs w:val="30"/>
        </w:rPr>
        <w:t>反馈到学院作为</w:t>
      </w:r>
      <w:r w:rsidR="004D01B3">
        <w:rPr>
          <w:rFonts w:ascii="仿宋_GB2312" w:eastAsia="仿宋_GB2312" w:hAnsi="宋体" w:hint="eastAsia"/>
          <w:sz w:val="30"/>
          <w:szCs w:val="30"/>
        </w:rPr>
        <w:t>各单位</w:t>
      </w:r>
      <w:r w:rsidR="002045D6">
        <w:rPr>
          <w:rFonts w:ascii="仿宋_GB2312" w:eastAsia="仿宋_GB2312" w:hAnsi="宋体" w:hint="eastAsia"/>
          <w:sz w:val="30"/>
          <w:szCs w:val="30"/>
        </w:rPr>
        <w:t>对教师考核的参考。</w:t>
      </w:r>
    </w:p>
    <w:p w:rsidR="004D01B3" w:rsidRDefault="002045D6" w:rsidP="00EA7A73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二</w:t>
      </w:r>
      <w:r w:rsidR="00372297">
        <w:rPr>
          <w:rFonts w:ascii="仿宋_GB2312" w:eastAsia="仿宋_GB2312" w:hAnsi="宋体" w:hint="eastAsia"/>
          <w:sz w:val="30"/>
          <w:szCs w:val="30"/>
        </w:rPr>
        <w:t>、</w:t>
      </w:r>
      <w:r w:rsidR="004D01B3" w:rsidRPr="00EA7A73">
        <w:rPr>
          <w:rFonts w:ascii="仿宋_GB2312" w:eastAsia="仿宋_GB2312" w:hAnsi="宋体" w:hint="eastAsia"/>
          <w:sz w:val="30"/>
          <w:szCs w:val="30"/>
        </w:rPr>
        <w:t>光电工程学院和自动化学院对</w:t>
      </w:r>
      <w:r w:rsidR="004D01B3">
        <w:rPr>
          <w:rFonts w:ascii="仿宋_GB2312" w:eastAsia="仿宋_GB2312" w:hAnsi="宋体" w:hint="eastAsia"/>
          <w:sz w:val="30"/>
          <w:szCs w:val="30"/>
        </w:rPr>
        <w:t>学院考评</w:t>
      </w:r>
      <w:r w:rsidR="004D01B3" w:rsidRPr="00EA7A73">
        <w:rPr>
          <w:rFonts w:ascii="仿宋_GB2312" w:eastAsia="仿宋_GB2312" w:hAnsi="宋体" w:hint="eastAsia"/>
          <w:sz w:val="30"/>
          <w:szCs w:val="30"/>
        </w:rPr>
        <w:t>相当于8级以上岗位教师</w:t>
      </w:r>
      <w:r w:rsidR="004D01B3">
        <w:rPr>
          <w:rFonts w:ascii="仿宋_GB2312" w:eastAsia="仿宋_GB2312" w:hAnsi="宋体" w:hint="eastAsia"/>
          <w:sz w:val="30"/>
          <w:szCs w:val="30"/>
        </w:rPr>
        <w:t>的工作</w:t>
      </w:r>
      <w:r w:rsidR="004D01B3" w:rsidRPr="00EA7A73">
        <w:rPr>
          <w:rFonts w:ascii="仿宋_GB2312" w:eastAsia="仿宋_GB2312" w:hAnsi="宋体" w:hint="eastAsia"/>
          <w:sz w:val="30"/>
          <w:szCs w:val="30"/>
        </w:rPr>
        <w:t>情况进行介绍和交流。</w:t>
      </w:r>
    </w:p>
    <w:p w:rsidR="00492CE8" w:rsidRPr="00EA7A73" w:rsidRDefault="002045D6" w:rsidP="00EA7A73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lastRenderedPageBreak/>
        <w:t>三</w:t>
      </w:r>
      <w:r w:rsidR="00492CE8" w:rsidRPr="00EA7A73">
        <w:rPr>
          <w:rFonts w:ascii="仿宋_GB2312" w:eastAsia="仿宋_GB2312" w:hAnsi="宋体" w:hint="eastAsia"/>
          <w:sz w:val="30"/>
          <w:szCs w:val="30"/>
        </w:rPr>
        <w:t>、</w:t>
      </w:r>
      <w:r w:rsidR="004D01B3">
        <w:rPr>
          <w:rFonts w:ascii="仿宋_GB2312" w:eastAsia="仿宋_GB2312" w:hAnsi="宋体" w:hint="eastAsia"/>
          <w:sz w:val="30"/>
          <w:szCs w:val="30"/>
        </w:rPr>
        <w:t>为了更好地进行工作总结交流，请</w:t>
      </w:r>
      <w:r w:rsidR="004D01B3">
        <w:rPr>
          <w:rFonts w:ascii="仿宋_GB2312" w:eastAsia="仿宋_GB2312" w:hint="eastAsia"/>
          <w:sz w:val="30"/>
          <w:szCs w:val="30"/>
        </w:rPr>
        <w:t>学院填写信息学部</w:t>
      </w:r>
      <w:r w:rsidR="004D01B3" w:rsidRPr="008719C0">
        <w:rPr>
          <w:rFonts w:ascii="仿宋_GB2312" w:eastAsia="仿宋_GB2312" w:hAnsi="宋体" w:hint="eastAsia"/>
          <w:sz w:val="30"/>
          <w:szCs w:val="30"/>
        </w:rPr>
        <w:t>八、九、十级岗位教师</w:t>
      </w:r>
      <w:r w:rsidR="004D01B3">
        <w:rPr>
          <w:rFonts w:ascii="仿宋_GB2312" w:eastAsia="仿宋_GB2312" w:hAnsi="宋体" w:hint="eastAsia"/>
          <w:sz w:val="30"/>
          <w:szCs w:val="30"/>
        </w:rPr>
        <w:t>教学科研数据汇总表（见附件2），并请于</w:t>
      </w:r>
      <w:r w:rsidR="004D01B3" w:rsidRPr="008719C0">
        <w:rPr>
          <w:rFonts w:ascii="仿宋_GB2312" w:eastAsia="仿宋_GB2312" w:hAnsi="宋体"/>
          <w:sz w:val="30"/>
          <w:szCs w:val="30"/>
        </w:rPr>
        <w:t>6</w:t>
      </w:r>
      <w:r w:rsidR="004D01B3" w:rsidRPr="008719C0">
        <w:rPr>
          <w:rFonts w:ascii="仿宋_GB2312" w:eastAsia="仿宋_GB2312" w:hAnsi="宋体" w:hint="eastAsia"/>
          <w:sz w:val="30"/>
          <w:szCs w:val="30"/>
        </w:rPr>
        <w:t>月</w:t>
      </w:r>
      <w:r w:rsidR="004D01B3" w:rsidRPr="008719C0">
        <w:rPr>
          <w:rFonts w:ascii="仿宋_GB2312" w:eastAsia="仿宋_GB2312" w:hAnsi="宋体"/>
          <w:sz w:val="30"/>
          <w:szCs w:val="30"/>
        </w:rPr>
        <w:t>24</w:t>
      </w:r>
      <w:r w:rsidR="004D01B3" w:rsidRPr="008719C0">
        <w:rPr>
          <w:rFonts w:ascii="仿宋_GB2312" w:eastAsia="仿宋_GB2312" w:hAnsi="宋体" w:hint="eastAsia"/>
          <w:sz w:val="30"/>
          <w:szCs w:val="30"/>
        </w:rPr>
        <w:t>日下午</w:t>
      </w:r>
      <w:r w:rsidR="004D01B3" w:rsidRPr="008719C0">
        <w:rPr>
          <w:rFonts w:ascii="仿宋_GB2312" w:eastAsia="仿宋_GB2312" w:hAnsi="宋体"/>
          <w:sz w:val="30"/>
          <w:szCs w:val="30"/>
        </w:rPr>
        <w:t>5:00</w:t>
      </w:r>
      <w:r w:rsidR="004D01B3" w:rsidRPr="008719C0">
        <w:rPr>
          <w:rFonts w:ascii="仿宋_GB2312" w:eastAsia="仿宋_GB2312" w:hAnsi="宋体" w:hint="eastAsia"/>
          <w:sz w:val="30"/>
          <w:szCs w:val="30"/>
        </w:rPr>
        <w:t>前将</w:t>
      </w:r>
      <w:r w:rsidR="004D01B3">
        <w:rPr>
          <w:rFonts w:ascii="仿宋_GB2312" w:eastAsia="仿宋_GB2312" w:hAnsi="宋体" w:hint="eastAsia"/>
          <w:sz w:val="30"/>
          <w:szCs w:val="30"/>
        </w:rPr>
        <w:t>汇总表（包括</w:t>
      </w:r>
      <w:r w:rsidR="004D01B3" w:rsidRPr="008719C0">
        <w:rPr>
          <w:rFonts w:ascii="仿宋_GB2312" w:eastAsia="仿宋_GB2312" w:hAnsi="宋体" w:hint="eastAsia"/>
          <w:sz w:val="30"/>
          <w:szCs w:val="30"/>
        </w:rPr>
        <w:t>电子版和纸质版</w:t>
      </w:r>
      <w:r w:rsidR="004D01B3">
        <w:rPr>
          <w:rFonts w:ascii="仿宋_GB2312" w:eastAsia="仿宋_GB2312" w:hAnsi="宋体" w:hint="eastAsia"/>
          <w:sz w:val="30"/>
          <w:szCs w:val="30"/>
        </w:rPr>
        <w:t>）提交到信息学部办公室。</w:t>
      </w:r>
    </w:p>
    <w:p w:rsidR="00372297" w:rsidRPr="008719C0" w:rsidRDefault="00372297" w:rsidP="002045D6">
      <w:pPr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372297" w:rsidRPr="008719C0" w:rsidRDefault="00372297" w:rsidP="000F153D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719C0">
        <w:rPr>
          <w:rFonts w:ascii="仿宋_GB2312" w:eastAsia="仿宋_GB2312" w:hAnsi="宋体" w:hint="eastAsia"/>
          <w:sz w:val="30"/>
          <w:szCs w:val="30"/>
        </w:rPr>
        <w:t>邮箱地址：</w:t>
      </w:r>
      <w:r w:rsidRPr="008719C0">
        <w:rPr>
          <w:rFonts w:ascii="仿宋_GB2312" w:eastAsia="仿宋_GB2312" w:hAnsi="宋体"/>
          <w:sz w:val="30"/>
          <w:szCs w:val="30"/>
        </w:rPr>
        <w:t>fis@cqu.edu.cn</w:t>
      </w:r>
    </w:p>
    <w:p w:rsidR="00372297" w:rsidRPr="008719C0" w:rsidRDefault="00372297" w:rsidP="000F153D">
      <w:pPr>
        <w:tabs>
          <w:tab w:val="left" w:pos="2535"/>
        </w:tabs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8719C0">
        <w:rPr>
          <w:rFonts w:ascii="仿宋_GB2312" w:eastAsia="仿宋_GB2312" w:hAnsi="宋体" w:hint="eastAsia"/>
          <w:sz w:val="30"/>
          <w:szCs w:val="30"/>
        </w:rPr>
        <w:t>办公室电话：</w:t>
      </w:r>
      <w:r w:rsidRPr="008719C0">
        <w:rPr>
          <w:rFonts w:ascii="仿宋_GB2312" w:eastAsia="仿宋_GB2312" w:hAnsi="宋体"/>
          <w:sz w:val="30"/>
          <w:szCs w:val="30"/>
        </w:rPr>
        <w:t>65106010</w:t>
      </w:r>
    </w:p>
    <w:p w:rsidR="00372297" w:rsidRDefault="00372297" w:rsidP="000F153D">
      <w:pPr>
        <w:tabs>
          <w:tab w:val="left" w:pos="2535"/>
        </w:tabs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</w:p>
    <w:p w:rsidR="00C3669D" w:rsidRDefault="00C3669D" w:rsidP="00C3669D">
      <w:pPr>
        <w:tabs>
          <w:tab w:val="left" w:pos="2535"/>
        </w:tabs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附件1：</w:t>
      </w:r>
      <w:r w:rsidR="002045D6">
        <w:rPr>
          <w:rFonts w:ascii="仿宋_GB2312" w:eastAsia="仿宋_GB2312" w:hAnsi="宋体" w:hint="eastAsia"/>
          <w:sz w:val="30"/>
          <w:szCs w:val="30"/>
        </w:rPr>
        <w:t>信息学部2012-2013学年度8-10级岗位教师名单</w:t>
      </w:r>
    </w:p>
    <w:p w:rsidR="00372297" w:rsidRDefault="00C3669D" w:rsidP="00C3669D">
      <w:pPr>
        <w:tabs>
          <w:tab w:val="left" w:pos="2535"/>
        </w:tabs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附件2：</w:t>
      </w:r>
      <w:r w:rsidR="00372297">
        <w:rPr>
          <w:rFonts w:ascii="仿宋_GB2312" w:eastAsia="仿宋_GB2312" w:hint="eastAsia"/>
          <w:sz w:val="30"/>
          <w:szCs w:val="30"/>
        </w:rPr>
        <w:t>信息学部</w:t>
      </w:r>
      <w:r w:rsidR="00396638">
        <w:rPr>
          <w:rFonts w:ascii="仿宋_GB2312" w:eastAsia="仿宋_GB2312" w:hAnsi="宋体" w:hint="eastAsia"/>
          <w:sz w:val="30"/>
          <w:szCs w:val="30"/>
        </w:rPr>
        <w:t>8-10</w:t>
      </w:r>
      <w:r w:rsidR="00372297" w:rsidRPr="008719C0">
        <w:rPr>
          <w:rFonts w:ascii="仿宋_GB2312" w:eastAsia="仿宋_GB2312" w:hAnsi="宋体" w:hint="eastAsia"/>
          <w:sz w:val="30"/>
          <w:szCs w:val="30"/>
        </w:rPr>
        <w:t>级岗位教师</w:t>
      </w:r>
      <w:r w:rsidR="00372297">
        <w:rPr>
          <w:rFonts w:ascii="仿宋_GB2312" w:eastAsia="仿宋_GB2312" w:hAnsi="宋体" w:hint="eastAsia"/>
          <w:sz w:val="30"/>
          <w:szCs w:val="30"/>
        </w:rPr>
        <w:t>教学科研</w:t>
      </w:r>
      <w:r w:rsidR="00110CBB">
        <w:rPr>
          <w:rFonts w:ascii="仿宋_GB2312" w:eastAsia="仿宋_GB2312" w:hAnsi="宋体" w:hint="eastAsia"/>
          <w:sz w:val="30"/>
          <w:szCs w:val="30"/>
        </w:rPr>
        <w:t>数据</w:t>
      </w:r>
      <w:r w:rsidR="00372297">
        <w:rPr>
          <w:rFonts w:ascii="仿宋_GB2312" w:eastAsia="仿宋_GB2312" w:hAnsi="宋体" w:hint="eastAsia"/>
          <w:sz w:val="30"/>
          <w:szCs w:val="30"/>
        </w:rPr>
        <w:t>汇总表</w:t>
      </w:r>
      <w:r w:rsidR="00396638">
        <w:rPr>
          <w:rFonts w:ascii="仿宋_GB2312" w:eastAsia="仿宋_GB2312" w:hAnsi="宋体" w:hint="eastAsia"/>
          <w:sz w:val="30"/>
          <w:szCs w:val="30"/>
        </w:rPr>
        <w:t>(样表)</w:t>
      </w:r>
    </w:p>
    <w:p w:rsidR="00372297" w:rsidRPr="008719C0" w:rsidRDefault="00372297" w:rsidP="000F153D">
      <w:pPr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r w:rsidRPr="008719C0">
        <w:rPr>
          <w:rFonts w:ascii="仿宋_GB2312" w:eastAsia="仿宋_GB2312"/>
          <w:sz w:val="30"/>
          <w:szCs w:val="30"/>
        </w:rPr>
        <w:tab/>
      </w:r>
    </w:p>
    <w:p w:rsidR="00372297" w:rsidRPr="00110CBB" w:rsidRDefault="00372297" w:rsidP="000F153D">
      <w:pPr>
        <w:ind w:firstLineChars="200" w:firstLine="600"/>
        <w:jc w:val="right"/>
        <w:rPr>
          <w:rFonts w:ascii="仿宋_GB2312" w:eastAsia="仿宋_GB2312"/>
          <w:sz w:val="30"/>
          <w:szCs w:val="30"/>
        </w:rPr>
      </w:pPr>
    </w:p>
    <w:p w:rsidR="00372297" w:rsidRPr="008719C0" w:rsidRDefault="00372297" w:rsidP="000F153D">
      <w:pPr>
        <w:ind w:firstLineChars="200" w:firstLine="600"/>
        <w:jc w:val="right"/>
        <w:rPr>
          <w:rFonts w:ascii="仿宋_GB2312" w:eastAsia="仿宋_GB2312"/>
          <w:sz w:val="30"/>
          <w:szCs w:val="30"/>
        </w:rPr>
      </w:pPr>
    </w:p>
    <w:p w:rsidR="00372297" w:rsidRPr="008719C0" w:rsidRDefault="00372297" w:rsidP="000F153D">
      <w:pPr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r w:rsidRPr="008719C0">
        <w:rPr>
          <w:rFonts w:ascii="仿宋_GB2312" w:eastAsia="仿宋_GB2312" w:hint="eastAsia"/>
          <w:sz w:val="30"/>
          <w:szCs w:val="30"/>
        </w:rPr>
        <w:t>重庆大学信息学部</w:t>
      </w:r>
    </w:p>
    <w:p w:rsidR="00372297" w:rsidRPr="008719C0" w:rsidRDefault="00372297" w:rsidP="003375C3">
      <w:pPr>
        <w:jc w:val="right"/>
        <w:rPr>
          <w:rFonts w:ascii="仿宋_GB2312" w:eastAsia="仿宋_GB2312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6"/>
          <w:attr w:name="Year" w:val="2013"/>
        </w:smartTagPr>
        <w:r w:rsidRPr="008719C0">
          <w:rPr>
            <w:rFonts w:ascii="仿宋_GB2312" w:eastAsia="仿宋_GB2312"/>
            <w:sz w:val="30"/>
            <w:szCs w:val="30"/>
          </w:rPr>
          <w:t>2013</w:t>
        </w:r>
        <w:r w:rsidRPr="008719C0">
          <w:rPr>
            <w:rFonts w:ascii="仿宋_GB2312" w:eastAsia="仿宋_GB2312" w:hint="eastAsia"/>
            <w:sz w:val="30"/>
            <w:szCs w:val="30"/>
          </w:rPr>
          <w:t>年</w:t>
        </w:r>
        <w:r w:rsidRPr="008719C0">
          <w:rPr>
            <w:rFonts w:ascii="仿宋_GB2312" w:eastAsia="仿宋_GB2312"/>
            <w:sz w:val="30"/>
            <w:szCs w:val="30"/>
          </w:rPr>
          <w:t>6</w:t>
        </w:r>
        <w:r w:rsidRPr="008719C0">
          <w:rPr>
            <w:rFonts w:ascii="仿宋_GB2312" w:eastAsia="仿宋_GB2312" w:hint="eastAsia"/>
            <w:sz w:val="30"/>
            <w:szCs w:val="30"/>
          </w:rPr>
          <w:t>月</w:t>
        </w:r>
        <w:r w:rsidRPr="008719C0">
          <w:rPr>
            <w:rFonts w:ascii="仿宋_GB2312" w:eastAsia="仿宋_GB2312"/>
            <w:sz w:val="30"/>
            <w:szCs w:val="30"/>
          </w:rPr>
          <w:t>20</w:t>
        </w:r>
        <w:r w:rsidRPr="008719C0">
          <w:rPr>
            <w:rFonts w:ascii="仿宋_GB2312" w:eastAsia="仿宋_GB2312" w:hint="eastAsia"/>
            <w:sz w:val="30"/>
            <w:szCs w:val="30"/>
          </w:rPr>
          <w:t>日</w:t>
        </w:r>
      </w:smartTag>
    </w:p>
    <w:p w:rsidR="00372297" w:rsidRPr="008719C0" w:rsidRDefault="00372297" w:rsidP="000F153D">
      <w:pPr>
        <w:ind w:firstLineChars="200" w:firstLine="600"/>
        <w:rPr>
          <w:rFonts w:ascii="仿宋_GB2312"/>
          <w:sz w:val="30"/>
          <w:szCs w:val="30"/>
        </w:rPr>
      </w:pPr>
      <w:r w:rsidRPr="008719C0">
        <w:rPr>
          <w:rFonts w:ascii="仿宋_GB2312"/>
          <w:sz w:val="30"/>
          <w:szCs w:val="30"/>
        </w:rPr>
        <w:t xml:space="preserve"> </w:t>
      </w:r>
    </w:p>
    <w:p w:rsidR="00372297" w:rsidRDefault="00372297" w:rsidP="00261FCB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:rsidR="007A7AD6" w:rsidRDefault="007A7AD6" w:rsidP="00261FCB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:rsidR="007A7AD6" w:rsidRDefault="007A7AD6" w:rsidP="00261FCB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:rsidR="007A7AD6" w:rsidRDefault="007A7AD6" w:rsidP="00261FCB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:rsidR="007A7AD6" w:rsidRPr="00C3669D" w:rsidRDefault="007A7AD6" w:rsidP="00261FCB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sectPr w:rsidR="007A7AD6" w:rsidRPr="00C3669D" w:rsidSect="003375C3">
      <w:headerReference w:type="default" r:id="rId7"/>
      <w:pgSz w:w="11906" w:h="16838"/>
      <w:pgMar w:top="1440" w:right="1800" w:bottom="202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355" w:rsidRDefault="00832355" w:rsidP="00AB1D92">
      <w:r>
        <w:separator/>
      </w:r>
    </w:p>
  </w:endnote>
  <w:endnote w:type="continuationSeparator" w:id="1">
    <w:p w:rsidR="00832355" w:rsidRDefault="00832355" w:rsidP="00AB1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355" w:rsidRDefault="00832355" w:rsidP="00AB1D92">
      <w:r>
        <w:separator/>
      </w:r>
    </w:p>
  </w:footnote>
  <w:footnote w:type="continuationSeparator" w:id="1">
    <w:p w:rsidR="00832355" w:rsidRDefault="00832355" w:rsidP="00AB1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97" w:rsidRDefault="00372297" w:rsidP="00080EA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63982"/>
    <w:multiLevelType w:val="hybridMultilevel"/>
    <w:tmpl w:val="60865C40"/>
    <w:lvl w:ilvl="0" w:tplc="87A6929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4DF33836"/>
    <w:multiLevelType w:val="hybridMultilevel"/>
    <w:tmpl w:val="BE007BE4"/>
    <w:lvl w:ilvl="0" w:tplc="316A06D6">
      <w:start w:val="1"/>
      <w:numFmt w:val="japaneseCounting"/>
      <w:lvlText w:val="%1、"/>
      <w:lvlJc w:val="left"/>
      <w:pPr>
        <w:ind w:left="13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505A4F91"/>
    <w:multiLevelType w:val="hybridMultilevel"/>
    <w:tmpl w:val="F412DEF6"/>
    <w:lvl w:ilvl="0" w:tplc="E94E1062">
      <w:start w:val="1"/>
      <w:numFmt w:val="japaneseCounting"/>
      <w:lvlText w:val="%1、"/>
      <w:lvlJc w:val="left"/>
      <w:pPr>
        <w:ind w:left="13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62872F6D"/>
    <w:multiLevelType w:val="hybridMultilevel"/>
    <w:tmpl w:val="AF48C7DC"/>
    <w:lvl w:ilvl="0" w:tplc="22941464">
      <w:start w:val="1"/>
      <w:numFmt w:val="japaneseCounting"/>
      <w:lvlText w:val="%1．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7864707B"/>
    <w:multiLevelType w:val="hybridMultilevel"/>
    <w:tmpl w:val="CC9893EA"/>
    <w:lvl w:ilvl="0" w:tplc="A99A2196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78907AFF"/>
    <w:multiLevelType w:val="hybridMultilevel"/>
    <w:tmpl w:val="2E5264E4"/>
    <w:lvl w:ilvl="0" w:tplc="75EA34E2">
      <w:start w:val="1"/>
      <w:numFmt w:val="japaneseCounting"/>
      <w:lvlText w:val="%1、"/>
      <w:lvlJc w:val="left"/>
      <w:pPr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797"/>
    <w:rsid w:val="00024511"/>
    <w:rsid w:val="00036D4F"/>
    <w:rsid w:val="00040F48"/>
    <w:rsid w:val="00062F90"/>
    <w:rsid w:val="00074C9B"/>
    <w:rsid w:val="00080EAE"/>
    <w:rsid w:val="000A7515"/>
    <w:rsid w:val="000B2FBD"/>
    <w:rsid w:val="000B6A43"/>
    <w:rsid w:val="000F153D"/>
    <w:rsid w:val="000F2316"/>
    <w:rsid w:val="000F4420"/>
    <w:rsid w:val="00110CBB"/>
    <w:rsid w:val="00165CAF"/>
    <w:rsid w:val="00166E4B"/>
    <w:rsid w:val="001A7A7D"/>
    <w:rsid w:val="001B12C4"/>
    <w:rsid w:val="001B47FE"/>
    <w:rsid w:val="001C1809"/>
    <w:rsid w:val="001C6267"/>
    <w:rsid w:val="001E03A6"/>
    <w:rsid w:val="001E352F"/>
    <w:rsid w:val="001E4FAA"/>
    <w:rsid w:val="002045D6"/>
    <w:rsid w:val="00215FFE"/>
    <w:rsid w:val="00233EC9"/>
    <w:rsid w:val="00252ABB"/>
    <w:rsid w:val="00253E87"/>
    <w:rsid w:val="00261FCB"/>
    <w:rsid w:val="0027073B"/>
    <w:rsid w:val="00291FC9"/>
    <w:rsid w:val="002973CF"/>
    <w:rsid w:val="002B37C6"/>
    <w:rsid w:val="002D7A51"/>
    <w:rsid w:val="002D7E90"/>
    <w:rsid w:val="002F0C5D"/>
    <w:rsid w:val="003375C3"/>
    <w:rsid w:val="0033777F"/>
    <w:rsid w:val="00372297"/>
    <w:rsid w:val="00396638"/>
    <w:rsid w:val="00396A1B"/>
    <w:rsid w:val="003B795A"/>
    <w:rsid w:val="003C7298"/>
    <w:rsid w:val="003D2D11"/>
    <w:rsid w:val="003D6089"/>
    <w:rsid w:val="003E755A"/>
    <w:rsid w:val="004122CB"/>
    <w:rsid w:val="00485147"/>
    <w:rsid w:val="00492CE8"/>
    <w:rsid w:val="0049352C"/>
    <w:rsid w:val="004A3E43"/>
    <w:rsid w:val="004C191A"/>
    <w:rsid w:val="004D01B3"/>
    <w:rsid w:val="004D4510"/>
    <w:rsid w:val="004E0384"/>
    <w:rsid w:val="004E0E2E"/>
    <w:rsid w:val="004E46F4"/>
    <w:rsid w:val="005A1EE7"/>
    <w:rsid w:val="005C6DAC"/>
    <w:rsid w:val="005C736E"/>
    <w:rsid w:val="005F25A9"/>
    <w:rsid w:val="005F5680"/>
    <w:rsid w:val="005F571C"/>
    <w:rsid w:val="005F68E0"/>
    <w:rsid w:val="005F741D"/>
    <w:rsid w:val="00613CD1"/>
    <w:rsid w:val="006272E2"/>
    <w:rsid w:val="00643A69"/>
    <w:rsid w:val="00645F3D"/>
    <w:rsid w:val="006542BC"/>
    <w:rsid w:val="006637F8"/>
    <w:rsid w:val="006845C4"/>
    <w:rsid w:val="00685565"/>
    <w:rsid w:val="006C5764"/>
    <w:rsid w:val="006D10D2"/>
    <w:rsid w:val="006F1B32"/>
    <w:rsid w:val="00727EE6"/>
    <w:rsid w:val="00760083"/>
    <w:rsid w:val="00760802"/>
    <w:rsid w:val="007670AA"/>
    <w:rsid w:val="0077728B"/>
    <w:rsid w:val="007A42ED"/>
    <w:rsid w:val="007A7AD6"/>
    <w:rsid w:val="007C53CC"/>
    <w:rsid w:val="007D5ECC"/>
    <w:rsid w:val="00827D85"/>
    <w:rsid w:val="0083036E"/>
    <w:rsid w:val="00831902"/>
    <w:rsid w:val="00832355"/>
    <w:rsid w:val="0083436F"/>
    <w:rsid w:val="0084589E"/>
    <w:rsid w:val="008719C0"/>
    <w:rsid w:val="008D33D3"/>
    <w:rsid w:val="00902770"/>
    <w:rsid w:val="00925E0C"/>
    <w:rsid w:val="00937DF6"/>
    <w:rsid w:val="00950CB7"/>
    <w:rsid w:val="00961E12"/>
    <w:rsid w:val="00972CD4"/>
    <w:rsid w:val="00996741"/>
    <w:rsid w:val="009B6133"/>
    <w:rsid w:val="009E211B"/>
    <w:rsid w:val="009E6778"/>
    <w:rsid w:val="009F2B79"/>
    <w:rsid w:val="00A12245"/>
    <w:rsid w:val="00A23479"/>
    <w:rsid w:val="00A40BCC"/>
    <w:rsid w:val="00A45383"/>
    <w:rsid w:val="00A47EB4"/>
    <w:rsid w:val="00A91DB3"/>
    <w:rsid w:val="00A94E73"/>
    <w:rsid w:val="00AA0E7F"/>
    <w:rsid w:val="00AA4D03"/>
    <w:rsid w:val="00AB1D92"/>
    <w:rsid w:val="00AB4B50"/>
    <w:rsid w:val="00B16247"/>
    <w:rsid w:val="00B17020"/>
    <w:rsid w:val="00B17677"/>
    <w:rsid w:val="00B31BC5"/>
    <w:rsid w:val="00B367E0"/>
    <w:rsid w:val="00B80D34"/>
    <w:rsid w:val="00B94EA0"/>
    <w:rsid w:val="00BA4A79"/>
    <w:rsid w:val="00BC4911"/>
    <w:rsid w:val="00BC6797"/>
    <w:rsid w:val="00C147A2"/>
    <w:rsid w:val="00C3669D"/>
    <w:rsid w:val="00C55B0D"/>
    <w:rsid w:val="00C6048C"/>
    <w:rsid w:val="00C74F04"/>
    <w:rsid w:val="00C750B0"/>
    <w:rsid w:val="00CD4367"/>
    <w:rsid w:val="00D078EB"/>
    <w:rsid w:val="00D532D2"/>
    <w:rsid w:val="00D5708A"/>
    <w:rsid w:val="00D75E63"/>
    <w:rsid w:val="00D82BC0"/>
    <w:rsid w:val="00D924A1"/>
    <w:rsid w:val="00DB0DDC"/>
    <w:rsid w:val="00DB5F2C"/>
    <w:rsid w:val="00DF2838"/>
    <w:rsid w:val="00E06B44"/>
    <w:rsid w:val="00E11EEF"/>
    <w:rsid w:val="00E2269C"/>
    <w:rsid w:val="00E43129"/>
    <w:rsid w:val="00E87CD9"/>
    <w:rsid w:val="00EA7A73"/>
    <w:rsid w:val="00EB4246"/>
    <w:rsid w:val="00EB6959"/>
    <w:rsid w:val="00EC11B8"/>
    <w:rsid w:val="00F25BF8"/>
    <w:rsid w:val="00F9207E"/>
    <w:rsid w:val="00FD13F2"/>
    <w:rsid w:val="00FD7682"/>
    <w:rsid w:val="00FE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B1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B1D9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B1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B1D92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024511"/>
    <w:pPr>
      <w:ind w:firstLineChars="200" w:firstLine="420"/>
    </w:pPr>
  </w:style>
  <w:style w:type="table" w:styleId="a6">
    <w:name w:val="Table Grid"/>
    <w:basedOn w:val="a1"/>
    <w:uiPriority w:val="99"/>
    <w:rsid w:val="004A3E4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4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</Words>
  <Characters>549</Characters>
  <Application>Microsoft Office Word</Application>
  <DocSecurity>0</DocSecurity>
  <Lines>4</Lines>
  <Paragraphs>1</Paragraphs>
  <ScaleCrop>false</ScaleCrop>
  <Company>Sky123.Org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重庆大学信息学部</dc:title>
  <dc:creator>Sky123.Org</dc:creator>
  <cp:lastModifiedBy>秦四齐</cp:lastModifiedBy>
  <cp:revision>13</cp:revision>
  <dcterms:created xsi:type="dcterms:W3CDTF">2013-06-20T08:00:00Z</dcterms:created>
  <dcterms:modified xsi:type="dcterms:W3CDTF">2013-06-20T09:33:00Z</dcterms:modified>
</cp:coreProperties>
</file>